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A" w:rsidRDefault="00875BCA" w:rsidP="00875BCA"/>
    <w:p w:rsidR="00875BCA" w:rsidRPr="00875BCA" w:rsidRDefault="00875BCA" w:rsidP="00875BCA"/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3823"/>
        <w:gridCol w:w="5812"/>
      </w:tblGrid>
      <w:tr w:rsidR="001173B1" w:rsidRPr="0044736B" w:rsidTr="00E10814">
        <w:trPr>
          <w:trHeight w:val="454"/>
        </w:trPr>
        <w:tc>
          <w:tcPr>
            <w:tcW w:w="38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1173B1" w:rsidRDefault="001173B1" w:rsidP="001173B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Çalışma Alanı</w:t>
            </w:r>
          </w:p>
        </w:tc>
        <w:tc>
          <w:tcPr>
            <w:tcW w:w="5812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1173B1" w:rsidRPr="0044736B" w:rsidRDefault="001173B1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0814" w:rsidRPr="0044736B" w:rsidTr="00E10814">
        <w:trPr>
          <w:trHeight w:val="454"/>
        </w:trPr>
        <w:tc>
          <w:tcPr>
            <w:tcW w:w="38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E10814" w:rsidRDefault="00E10814" w:rsidP="001173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Değerlendirici Unvan / Uzmanlığı</w:t>
            </w:r>
          </w:p>
        </w:tc>
        <w:tc>
          <w:tcPr>
            <w:tcW w:w="5812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E10814" w:rsidRPr="0044736B" w:rsidRDefault="00E10814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01BF8" w:rsidRPr="0044736B" w:rsidTr="00E10814">
        <w:trPr>
          <w:trHeight w:val="454"/>
        </w:trPr>
        <w:tc>
          <w:tcPr>
            <w:tcW w:w="38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01BF8" w:rsidRPr="00A01BF8" w:rsidRDefault="00E10814" w:rsidP="001173B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Değerlendirilen Öğrencinin Bölümü</w:t>
            </w:r>
          </w:p>
        </w:tc>
        <w:tc>
          <w:tcPr>
            <w:tcW w:w="5812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A01BF8" w:rsidRPr="0044736B" w:rsidRDefault="00A01BF8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75BCA" w:rsidRDefault="00875BCA" w:rsidP="00875BCA">
      <w:pPr>
        <w:jc w:val="both"/>
        <w:rPr>
          <w:rFonts w:ascii="Times New Roman" w:hAnsi="Times New Roman"/>
          <w:sz w:val="24"/>
          <w:szCs w:val="24"/>
        </w:rPr>
      </w:pPr>
    </w:p>
    <w:p w:rsidR="00E10814" w:rsidRDefault="00E10814" w:rsidP="00875BCA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5BCA" w:rsidRPr="004A39D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39DA">
        <w:rPr>
          <w:rFonts w:asciiTheme="minorHAnsi" w:hAnsiTheme="minorHAnsi" w:cstheme="minorHAnsi"/>
          <w:b/>
          <w:sz w:val="24"/>
          <w:szCs w:val="24"/>
        </w:rPr>
        <w:t xml:space="preserve">Değerli </w:t>
      </w:r>
      <w:r w:rsidR="001173B1">
        <w:rPr>
          <w:rFonts w:asciiTheme="minorHAnsi" w:hAnsiTheme="minorHAnsi" w:cstheme="minorHAnsi"/>
          <w:b/>
          <w:sz w:val="24"/>
          <w:szCs w:val="24"/>
        </w:rPr>
        <w:t>Dış Paydaşımız</w:t>
      </w:r>
      <w:r w:rsidR="004A39DA" w:rsidRPr="004A39DA">
        <w:rPr>
          <w:rFonts w:asciiTheme="minorHAnsi" w:hAnsiTheme="minorHAnsi" w:cstheme="minorHAnsi"/>
          <w:b/>
          <w:sz w:val="24"/>
          <w:szCs w:val="24"/>
        </w:rPr>
        <w:t>!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Bölümümüz </w:t>
      </w:r>
      <w:r w:rsidR="001173B1">
        <w:rPr>
          <w:rFonts w:asciiTheme="minorHAnsi" w:hAnsiTheme="minorHAnsi" w:cstheme="minorHAnsi"/>
          <w:sz w:val="24"/>
          <w:szCs w:val="24"/>
        </w:rPr>
        <w:t xml:space="preserve">öğrencilerinin mesleki deneyim sürecinde sahip olduğu bilgi, beceri ve yetkinlikleri yakından gözleyip, öğrencimizin yetkinliği konusunda aşağıda sahip olması gereken niteliklere ilişkin bir değerlendirme formu verilmiştir.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0814">
        <w:rPr>
          <w:rFonts w:asciiTheme="minorHAnsi" w:hAnsiTheme="minorHAnsi" w:cstheme="minorHAnsi"/>
          <w:sz w:val="24"/>
          <w:szCs w:val="24"/>
        </w:rPr>
        <w:t xml:space="preserve">Öğrencimizin sahip olduğu nitelikleri, gerek mesleki standartlar veya </w:t>
      </w:r>
      <w:r>
        <w:rPr>
          <w:rFonts w:asciiTheme="minorHAnsi" w:hAnsiTheme="minorHAnsi" w:cstheme="minorHAnsi"/>
          <w:sz w:val="24"/>
          <w:szCs w:val="24"/>
        </w:rPr>
        <w:t xml:space="preserve">aynı bölümden </w:t>
      </w:r>
      <w:r w:rsidR="00E10814">
        <w:rPr>
          <w:rFonts w:asciiTheme="minorHAnsi" w:hAnsiTheme="minorHAnsi" w:cstheme="minorHAnsi"/>
          <w:sz w:val="24"/>
          <w:szCs w:val="24"/>
        </w:rPr>
        <w:t>mezun diğer meslektaşlarıyla karşılaştırdığınızda ne derece başarılı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0814">
        <w:rPr>
          <w:rFonts w:asciiTheme="minorHAnsi" w:hAnsiTheme="minorHAnsi" w:cstheme="minorHAnsi"/>
          <w:sz w:val="24"/>
          <w:szCs w:val="24"/>
        </w:rPr>
        <w:t>olduğunu</w:t>
      </w:r>
      <w:r>
        <w:rPr>
          <w:rFonts w:asciiTheme="minorHAnsi" w:hAnsiTheme="minorHAnsi" w:cstheme="minorHAnsi"/>
          <w:sz w:val="24"/>
          <w:szCs w:val="24"/>
        </w:rPr>
        <w:t xml:space="preserve"> değerlendiriniz</w:t>
      </w:r>
      <w:r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 görüşlerinizin bölümümüzdeki eğitimi</w:t>
      </w:r>
      <w:r w:rsidR="00E10814">
        <w:rPr>
          <w:rFonts w:asciiTheme="minorHAnsi" w:hAnsiTheme="minorHAnsi" w:cstheme="minorHAnsi"/>
          <w:sz w:val="24"/>
          <w:szCs w:val="24"/>
        </w:rPr>
        <w:t xml:space="preserve"> geliştirmed</w:t>
      </w:r>
      <w:r>
        <w:rPr>
          <w:rFonts w:asciiTheme="minorHAnsi" w:hAnsiTheme="minorHAnsi" w:cstheme="minorHAnsi"/>
          <w:sz w:val="24"/>
          <w:szCs w:val="24"/>
        </w:rPr>
        <w:t xml:space="preserve">e büyük önem arz etmektedir. </w:t>
      </w:r>
      <w:r w:rsidRPr="00875BCA">
        <w:rPr>
          <w:rFonts w:asciiTheme="minorHAnsi" w:hAnsiTheme="minorHAnsi" w:cstheme="minorHAnsi"/>
          <w:sz w:val="24"/>
          <w:szCs w:val="24"/>
        </w:rPr>
        <w:t xml:space="preserve">Bu amaçla, </w:t>
      </w:r>
      <w:r>
        <w:rPr>
          <w:rFonts w:asciiTheme="minorHAnsi" w:hAnsiTheme="minorHAnsi" w:cstheme="minorHAnsi"/>
          <w:sz w:val="24"/>
          <w:szCs w:val="24"/>
        </w:rPr>
        <w:t xml:space="preserve">hazırlanan </w:t>
      </w:r>
      <w:r w:rsidR="00E10814">
        <w:rPr>
          <w:rFonts w:asciiTheme="minorHAnsi" w:hAnsiTheme="minorHAnsi" w:cstheme="minorHAnsi"/>
          <w:sz w:val="24"/>
          <w:szCs w:val="24"/>
        </w:rPr>
        <w:t>dış paydaş anketi</w:t>
      </w:r>
      <w:r>
        <w:rPr>
          <w:rFonts w:asciiTheme="minorHAnsi" w:hAnsiTheme="minorHAnsi" w:cstheme="minorHAnsi"/>
          <w:sz w:val="24"/>
          <w:szCs w:val="24"/>
        </w:rPr>
        <w:t>mize vereceğiniz cevaplar ve veriler sadece bölüm eğitimini değerlendirmede kullanılacaktır. Bunun haricinde herhangi bir alanda kullanılmayacaktır.</w:t>
      </w:r>
    </w:p>
    <w:p w:rsidR="00875BCA" w:rsidRPr="00875BCA" w:rsidRDefault="00E10814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875BCA">
        <w:rPr>
          <w:rFonts w:asciiTheme="minorHAnsi" w:hAnsiTheme="minorHAnsi" w:cstheme="minorHAnsi"/>
          <w:sz w:val="24"/>
          <w:szCs w:val="24"/>
        </w:rPr>
        <w:t xml:space="preserve">eğerli </w:t>
      </w:r>
      <w:r>
        <w:rPr>
          <w:rFonts w:asciiTheme="minorHAnsi" w:hAnsiTheme="minorHAnsi" w:cstheme="minorHAnsi"/>
          <w:sz w:val="24"/>
          <w:szCs w:val="24"/>
        </w:rPr>
        <w:t>k</w:t>
      </w:r>
      <w:r w:rsidR="00875BCA">
        <w:rPr>
          <w:rFonts w:asciiTheme="minorHAnsi" w:hAnsiTheme="minorHAnsi" w:cstheme="minorHAnsi"/>
          <w:sz w:val="24"/>
          <w:szCs w:val="24"/>
        </w:rPr>
        <w:t>atkı ve görüşleriniz için teşekkür ederiz</w:t>
      </w:r>
      <w:r w:rsidR="00875BCA"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BCA">
        <w:rPr>
          <w:rFonts w:asciiTheme="minorHAnsi" w:hAnsiTheme="minorHAnsi" w:cstheme="minorHAnsi"/>
          <w:sz w:val="24"/>
          <w:szCs w:val="24"/>
        </w:rPr>
        <w:t>Saygılarımızla,</w:t>
      </w: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……….</w:t>
      </w:r>
      <w:proofErr w:type="gramEnd"/>
      <w:r w:rsidRPr="00875BCA">
        <w:rPr>
          <w:rFonts w:asciiTheme="minorHAnsi" w:hAnsiTheme="minorHAnsi" w:cstheme="minorHAnsi"/>
          <w:sz w:val="24"/>
          <w:szCs w:val="24"/>
        </w:rPr>
        <w:t xml:space="preserve"> Bölüm Başkanlığı</w:t>
      </w:r>
    </w:p>
    <w:p w:rsidR="00532C9B" w:rsidRDefault="00532C9B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377F2D" w:rsidRDefault="00377F2D" w:rsidP="00875BCA">
      <w:pPr>
        <w:spacing w:before="120" w:line="276" w:lineRule="auto"/>
        <w:jc w:val="both"/>
      </w:pPr>
    </w:p>
    <w:p w:rsidR="008B56D2" w:rsidRDefault="008B56D2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tbl>
      <w:tblPr>
        <w:tblStyle w:val="TabloKlavuzu"/>
        <w:tblW w:w="4869" w:type="pct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5121"/>
        <w:gridCol w:w="681"/>
        <w:gridCol w:w="686"/>
        <w:gridCol w:w="628"/>
        <w:gridCol w:w="917"/>
        <w:gridCol w:w="917"/>
      </w:tblGrid>
      <w:tr w:rsidR="00377F2D" w:rsidRPr="004A39DA" w:rsidTr="00377F2D">
        <w:trPr>
          <w:trHeight w:val="454"/>
        </w:trPr>
        <w:tc>
          <w:tcPr>
            <w:tcW w:w="227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 w:colFirst="3" w:colLast="3"/>
          </w:p>
        </w:tc>
        <w:tc>
          <w:tcPr>
            <w:tcW w:w="2731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 xml:space="preserve">Mezun Öğrencinin Sahip Olması Gereken Nitelikler </w:t>
            </w:r>
          </w:p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sz w:val="20"/>
              </w:rPr>
              <w:t>(Program Yeterlikleri)</w:t>
            </w:r>
          </w:p>
        </w:tc>
        <w:tc>
          <w:tcPr>
            <w:tcW w:w="2042" w:type="pct"/>
            <w:gridSpan w:val="5"/>
            <w:shd w:val="clear" w:color="auto" w:fill="EEECE1" w:themeFill="background2"/>
            <w:vAlign w:val="center"/>
          </w:tcPr>
          <w:p w:rsidR="00377F2D" w:rsidRPr="004A39DA" w:rsidRDefault="00377F2D" w:rsidP="00377F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Bu Niteliklere Sahip Olma Dereceniz</w:t>
            </w:r>
          </w:p>
        </w:tc>
      </w:tr>
      <w:tr w:rsidR="00377F2D" w:rsidRPr="004A39DA" w:rsidTr="00377F2D">
        <w:trPr>
          <w:trHeight w:val="567"/>
        </w:trPr>
        <w:tc>
          <w:tcPr>
            <w:tcW w:w="227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3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iyi</w:t>
            </w:r>
          </w:p>
        </w:tc>
        <w:tc>
          <w:tcPr>
            <w:tcW w:w="366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İyi</w:t>
            </w:r>
          </w:p>
        </w:tc>
        <w:tc>
          <w:tcPr>
            <w:tcW w:w="335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Orta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Yetersiz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Yetersiz</w:t>
            </w:r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3B0F06" w:rsidP="004A39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Öğrencilerin meslek alanıyla ilgili gerekli mesleki bilgilere sahip olma durumu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98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925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55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86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130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3B0F06" w:rsidP="003B0F0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Öğrencilerin meslek alanıyla ilgili gerekli mesleki değer-tutumlara sahip olma durumu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012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6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108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0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217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3B0F06" w:rsidP="004A39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Öğrencilerin meslek alanıyla ilgili gerekli mesleki becerilere sahip olma durumu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935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793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27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6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88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3B0F06" w:rsidP="003B0F0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Öğrencilerin meslek alanıyla ilgili problemleri fark etme ve çözme yetkin</w:t>
            </w:r>
            <w:r w:rsidR="001173B1">
              <w:rPr>
                <w:rFonts w:asciiTheme="minorHAnsi" w:hAnsiTheme="minorHAnsi" w:cstheme="minorHAnsi"/>
                <w:sz w:val="20"/>
              </w:rPr>
              <w:t>liği durumu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436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656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82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13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1173B1" w:rsidP="001173B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Öğrencilerin işbirliği ve ekip halinde çalışma yetkinliği durumu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2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7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96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335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596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1173B1" w:rsidP="001173B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Öğrencilerin iletişim </w:t>
            </w:r>
            <w:r w:rsidR="00BF455F">
              <w:rPr>
                <w:rFonts w:asciiTheme="minorHAnsi" w:hAnsiTheme="minorHAnsi" w:cstheme="minorHAnsi"/>
                <w:sz w:val="20"/>
              </w:rPr>
              <w:t>ve çalışma</w:t>
            </w:r>
            <w:r>
              <w:rPr>
                <w:rFonts w:asciiTheme="minorHAnsi" w:hAnsiTheme="minorHAnsi" w:cstheme="minorHAnsi"/>
                <w:sz w:val="20"/>
              </w:rPr>
              <w:t xml:space="preserve"> koşullarına uyum sağlama durumu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590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855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506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76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01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1173B1" w:rsidP="001173B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Öğrencilerin meslek alanıyla ilgili problemleri çözmede eleştirel ve yaratıcı düşünme becerileri</w:t>
            </w: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228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997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77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38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298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35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82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432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16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24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1314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82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05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15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16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90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469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4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2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9E26A2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446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bookmarkEnd w:id="0"/>
    </w:tbl>
    <w:p w:rsidR="001173B1" w:rsidRDefault="001173B1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</w:p>
    <w:p w:rsidR="00875BCA" w:rsidRDefault="00E00EA7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11. Ö</w:t>
      </w:r>
      <w:r w:rsidR="001173B1" w:rsidRPr="001173B1">
        <w:rPr>
          <w:rFonts w:asciiTheme="minorHAnsi" w:hAnsiTheme="minorHAnsi" w:cstheme="minorHAnsi"/>
          <w:sz w:val="20"/>
        </w:rPr>
        <w:t>ğrencile</w:t>
      </w:r>
      <w:r w:rsidR="001173B1" w:rsidRPr="00E504C3">
        <w:rPr>
          <w:rFonts w:asciiTheme="minorHAnsi" w:hAnsiTheme="minorHAnsi" w:cstheme="minorHAnsi"/>
          <w:sz w:val="20"/>
        </w:rPr>
        <w:t>ri</w:t>
      </w:r>
      <w:r w:rsidR="00C53324" w:rsidRPr="00E504C3">
        <w:rPr>
          <w:rFonts w:asciiTheme="minorHAnsi" w:hAnsiTheme="minorHAnsi" w:cstheme="minorHAnsi"/>
          <w:sz w:val="20"/>
        </w:rPr>
        <w:t>n</w:t>
      </w:r>
      <w:r w:rsidR="001173B1" w:rsidRPr="001173B1">
        <w:rPr>
          <w:rFonts w:asciiTheme="minorHAnsi" w:hAnsiTheme="minorHAnsi" w:cstheme="minorHAnsi"/>
          <w:sz w:val="20"/>
        </w:rPr>
        <w:t xml:space="preserve"> meslek alanıyla kendi meslektaşlarına göre çok başarı</w:t>
      </w:r>
      <w:r>
        <w:rPr>
          <w:rFonts w:asciiTheme="minorHAnsi" w:hAnsiTheme="minorHAnsi" w:cstheme="minorHAnsi"/>
          <w:sz w:val="20"/>
        </w:rPr>
        <w:t>lı oldukları alanlar nelerdir? L</w:t>
      </w:r>
      <w:r w:rsidR="001173B1" w:rsidRPr="001173B1">
        <w:rPr>
          <w:rFonts w:asciiTheme="minorHAnsi" w:hAnsiTheme="minorHAnsi" w:cstheme="minorHAnsi"/>
          <w:sz w:val="20"/>
        </w:rPr>
        <w:t>ütfen belirtiniz.</w:t>
      </w:r>
    </w:p>
    <w:p w:rsidR="001173B1" w:rsidRPr="001173B1" w:rsidRDefault="001173B1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…………………</w:t>
      </w:r>
      <w:proofErr w:type="gramEnd"/>
    </w:p>
    <w:p w:rsidR="001173B1" w:rsidRDefault="001173B1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  <w:r w:rsidRPr="001173B1">
        <w:rPr>
          <w:rFonts w:asciiTheme="minorHAnsi" w:hAnsiTheme="minorHAnsi" w:cstheme="minorHAnsi"/>
          <w:sz w:val="20"/>
        </w:rPr>
        <w:t>12. Öğrencilerin meslek alanıyla kendi meslektaşlarına göre zayıf ve yeters</w:t>
      </w:r>
      <w:r w:rsidR="00E00EA7">
        <w:rPr>
          <w:rFonts w:asciiTheme="minorHAnsi" w:hAnsiTheme="minorHAnsi" w:cstheme="minorHAnsi"/>
          <w:sz w:val="20"/>
        </w:rPr>
        <w:t>iz oldukları alanlar nelerdir? L</w:t>
      </w:r>
      <w:r w:rsidRPr="001173B1">
        <w:rPr>
          <w:rFonts w:asciiTheme="minorHAnsi" w:hAnsiTheme="minorHAnsi" w:cstheme="minorHAnsi"/>
          <w:sz w:val="20"/>
        </w:rPr>
        <w:t>ütfen belirtiniz?</w:t>
      </w:r>
    </w:p>
    <w:p w:rsidR="001173B1" w:rsidRDefault="001173B1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…………………..</w:t>
      </w:r>
      <w:proofErr w:type="gramEnd"/>
    </w:p>
    <w:p w:rsidR="00CD44C0" w:rsidRDefault="00CD44C0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</w:p>
    <w:p w:rsidR="00CD44C0" w:rsidRPr="001173B1" w:rsidRDefault="00CD44C0" w:rsidP="00875BCA">
      <w:pPr>
        <w:spacing w:before="120" w:line="276" w:lineRule="auto"/>
        <w:jc w:val="both"/>
        <w:rPr>
          <w:rFonts w:asciiTheme="minorHAnsi" w:hAnsiTheme="minorHAnsi" w:cstheme="minorHAnsi"/>
          <w:sz w:val="20"/>
        </w:rPr>
      </w:pPr>
    </w:p>
    <w:sectPr w:rsidR="00CD44C0" w:rsidRPr="001173B1" w:rsidSect="00E10814">
      <w:headerReference w:type="default" r:id="rId9"/>
      <w:footerReference w:type="default" r:id="rId10"/>
      <w:pgSz w:w="11906" w:h="16838" w:code="9"/>
      <w:pgMar w:top="1134" w:right="1134" w:bottom="851" w:left="1134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A2" w:rsidRDefault="009E26A2" w:rsidP="00151E02">
      <w:r>
        <w:separator/>
      </w:r>
    </w:p>
  </w:endnote>
  <w:endnote w:type="continuationSeparator" w:id="0">
    <w:p w:rsidR="009E26A2" w:rsidRDefault="009E26A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DB" w:rsidRPr="00875BCA" w:rsidRDefault="006D7ADB" w:rsidP="00FB7B1F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sz w:val="18"/>
        <w:szCs w:val="18"/>
      </w:rPr>
    </w:pPr>
    <w:r w:rsidRPr="00875BC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A2" w:rsidRDefault="009E26A2" w:rsidP="00151E02">
      <w:r>
        <w:separator/>
      </w:r>
    </w:p>
  </w:footnote>
  <w:footnote w:type="continuationSeparator" w:id="0">
    <w:p w:rsidR="009E26A2" w:rsidRDefault="009E26A2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14" w:rsidRDefault="00E10814" w:rsidP="00E10814"/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CD44C0" w:rsidRPr="00747C9D" w:rsidTr="000E1EAF">
      <w:trPr>
        <w:trHeight w:hRule="exact" w:val="301"/>
      </w:trPr>
      <w:tc>
        <w:tcPr>
          <w:tcW w:w="1555" w:type="dxa"/>
          <w:vMerge w:val="restart"/>
        </w:tcPr>
        <w:p w:rsidR="00CD44C0" w:rsidRPr="00747C9D" w:rsidRDefault="00CD44C0" w:rsidP="00CD44C0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FEB540B" wp14:editId="2203E9FD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CD44C0" w:rsidRPr="00546C95" w:rsidRDefault="00CD44C0" w:rsidP="00CD44C0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CD44C0" w:rsidRPr="00747C9D" w:rsidRDefault="00CD44C0" w:rsidP="00CD44C0">
          <w:pPr>
            <w:pStyle w:val="stBilgi"/>
            <w:jc w:val="center"/>
            <w:rPr>
              <w:b/>
              <w:sz w:val="28"/>
              <w:szCs w:val="28"/>
            </w:rPr>
          </w:pP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>Dış Paydaş: Sektör Temsilcileri Değerlendirme Formu</w:t>
          </w:r>
        </w:p>
      </w:tc>
      <w:tc>
        <w:tcPr>
          <w:tcW w:w="1663" w:type="dxa"/>
          <w:vAlign w:val="center"/>
        </w:tcPr>
        <w:p w:rsidR="00CD44C0" w:rsidRPr="00747C9D" w:rsidRDefault="00CD44C0" w:rsidP="00CD44C0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CD44C0" w:rsidRPr="00747C9D" w:rsidRDefault="00CD44C0" w:rsidP="008B56D2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.00</w:t>
          </w:r>
          <w:r w:rsidR="008B56D2">
            <w:rPr>
              <w:b/>
            </w:rPr>
            <w:t>9</w:t>
          </w:r>
        </w:p>
      </w:tc>
    </w:tr>
    <w:tr w:rsidR="00CD44C0" w:rsidRPr="00747C9D" w:rsidTr="000E1EAF">
      <w:trPr>
        <w:trHeight w:hRule="exact" w:val="301"/>
      </w:trPr>
      <w:tc>
        <w:tcPr>
          <w:tcW w:w="1555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CD44C0" w:rsidRPr="00747C9D" w:rsidRDefault="00CD44C0" w:rsidP="00CD44C0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CD44C0" w:rsidRPr="00747C9D" w:rsidRDefault="00CD44C0" w:rsidP="00CD44C0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CD44C0" w:rsidRPr="00747C9D" w:rsidTr="000E1EAF">
      <w:trPr>
        <w:trHeight w:hRule="exact" w:val="301"/>
      </w:trPr>
      <w:tc>
        <w:tcPr>
          <w:tcW w:w="1555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CD44C0" w:rsidRPr="00747C9D" w:rsidRDefault="00CD44C0" w:rsidP="00CD44C0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CD44C0" w:rsidRPr="00747C9D" w:rsidRDefault="00CD44C0" w:rsidP="00CD44C0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CD44C0" w:rsidRPr="00747C9D" w:rsidTr="000E1EAF">
      <w:trPr>
        <w:trHeight w:hRule="exact" w:val="301"/>
      </w:trPr>
      <w:tc>
        <w:tcPr>
          <w:tcW w:w="1555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CD44C0" w:rsidRPr="00747C9D" w:rsidRDefault="00CD44C0" w:rsidP="00CD44C0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CD44C0" w:rsidRPr="00747C9D" w:rsidRDefault="00CD44C0" w:rsidP="00CD44C0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CD44C0" w:rsidRPr="00747C9D" w:rsidTr="000E1EAF">
      <w:trPr>
        <w:trHeight w:hRule="exact" w:val="301"/>
      </w:trPr>
      <w:tc>
        <w:tcPr>
          <w:tcW w:w="1555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CD44C0" w:rsidRPr="00747C9D" w:rsidRDefault="00CD44C0" w:rsidP="00CD44C0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CD44C0" w:rsidRPr="00747C9D" w:rsidRDefault="00CD44C0" w:rsidP="00CD44C0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CD44C0" w:rsidRDefault="00CD44C0" w:rsidP="00CD44C0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8B56D2">
            <w:rPr>
              <w:b/>
              <w:noProof/>
            </w:rPr>
            <w:t>2</w:t>
          </w:r>
          <w:r w:rsidRPr="00B06140">
            <w:rPr>
              <w:b/>
            </w:rPr>
            <w:fldChar w:fldCharType="end"/>
          </w:r>
          <w:r w:rsidR="008B56D2">
            <w:rPr>
              <w:b/>
            </w:rPr>
            <w:t>/2</w:t>
          </w:r>
        </w:p>
        <w:p w:rsidR="00CD44C0" w:rsidRPr="00747C9D" w:rsidRDefault="00CD44C0" w:rsidP="00CD44C0">
          <w:pPr>
            <w:pStyle w:val="stBilgi"/>
            <w:rPr>
              <w:b/>
            </w:rPr>
          </w:pPr>
        </w:p>
      </w:tc>
    </w:tr>
  </w:tbl>
  <w:p w:rsidR="003B142F" w:rsidRPr="00E10814" w:rsidRDefault="003B142F" w:rsidP="00E10814"/>
  <w:p w:rsidR="006D7ADB" w:rsidRPr="00202BEA" w:rsidRDefault="006D7ADB" w:rsidP="00A30E17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BFE"/>
    <w:multiLevelType w:val="hybridMultilevel"/>
    <w:tmpl w:val="296EAE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02313"/>
    <w:multiLevelType w:val="hybridMultilevel"/>
    <w:tmpl w:val="61C8CA56"/>
    <w:lvl w:ilvl="0" w:tplc="20F0FE6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2913"/>
    <w:multiLevelType w:val="hybridMultilevel"/>
    <w:tmpl w:val="127E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E53FA"/>
    <w:multiLevelType w:val="hybridMultilevel"/>
    <w:tmpl w:val="B7F2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445410"/>
    <w:multiLevelType w:val="hybridMultilevel"/>
    <w:tmpl w:val="6CBCE648"/>
    <w:lvl w:ilvl="0" w:tplc="B76C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644C"/>
    <w:multiLevelType w:val="hybridMultilevel"/>
    <w:tmpl w:val="E2043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E60E2A"/>
    <w:multiLevelType w:val="hybridMultilevel"/>
    <w:tmpl w:val="F3BAC532"/>
    <w:lvl w:ilvl="0" w:tplc="E04AFA46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5B81"/>
    <w:multiLevelType w:val="hybridMultilevel"/>
    <w:tmpl w:val="77A2F3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F193A"/>
    <w:multiLevelType w:val="hybridMultilevel"/>
    <w:tmpl w:val="F3883EB2"/>
    <w:lvl w:ilvl="0" w:tplc="EF96F712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8"/>
  </w:num>
  <w:num w:numId="13">
    <w:abstractNumId w:val="4"/>
  </w:num>
  <w:num w:numId="14">
    <w:abstractNumId w:val="11"/>
  </w:num>
  <w:num w:numId="15">
    <w:abstractNumId w:val="20"/>
  </w:num>
  <w:num w:numId="16">
    <w:abstractNumId w:val="10"/>
  </w:num>
  <w:num w:numId="17">
    <w:abstractNumId w:val="23"/>
  </w:num>
  <w:num w:numId="18">
    <w:abstractNumId w:val="19"/>
  </w:num>
  <w:num w:numId="19">
    <w:abstractNumId w:val="12"/>
  </w:num>
  <w:num w:numId="20">
    <w:abstractNumId w:val="2"/>
  </w:num>
  <w:num w:numId="21">
    <w:abstractNumId w:val="14"/>
  </w:num>
  <w:num w:numId="22">
    <w:abstractNumId w:val="17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A6E"/>
    <w:rsid w:val="00004ADF"/>
    <w:rsid w:val="00012ADB"/>
    <w:rsid w:val="00023DFE"/>
    <w:rsid w:val="00024C4E"/>
    <w:rsid w:val="000308B8"/>
    <w:rsid w:val="000353A9"/>
    <w:rsid w:val="00041395"/>
    <w:rsid w:val="00044863"/>
    <w:rsid w:val="00044FA3"/>
    <w:rsid w:val="00046A47"/>
    <w:rsid w:val="00053A52"/>
    <w:rsid w:val="0006057A"/>
    <w:rsid w:val="00061B92"/>
    <w:rsid w:val="00071B1C"/>
    <w:rsid w:val="00072166"/>
    <w:rsid w:val="00073ECF"/>
    <w:rsid w:val="00085444"/>
    <w:rsid w:val="00085643"/>
    <w:rsid w:val="000929BF"/>
    <w:rsid w:val="00094D57"/>
    <w:rsid w:val="00094F23"/>
    <w:rsid w:val="000B51B4"/>
    <w:rsid w:val="000B6ABD"/>
    <w:rsid w:val="000C0AD0"/>
    <w:rsid w:val="000C26F6"/>
    <w:rsid w:val="000C647F"/>
    <w:rsid w:val="000D3040"/>
    <w:rsid w:val="000D30AE"/>
    <w:rsid w:val="000D4117"/>
    <w:rsid w:val="000D411C"/>
    <w:rsid w:val="000D76CF"/>
    <w:rsid w:val="000E620F"/>
    <w:rsid w:val="000E6536"/>
    <w:rsid w:val="000F08AD"/>
    <w:rsid w:val="000F6A0D"/>
    <w:rsid w:val="00110161"/>
    <w:rsid w:val="001120CD"/>
    <w:rsid w:val="001173B1"/>
    <w:rsid w:val="0012087E"/>
    <w:rsid w:val="00124FEF"/>
    <w:rsid w:val="00127091"/>
    <w:rsid w:val="00131816"/>
    <w:rsid w:val="0013259D"/>
    <w:rsid w:val="00136B36"/>
    <w:rsid w:val="00144646"/>
    <w:rsid w:val="00147596"/>
    <w:rsid w:val="00151E02"/>
    <w:rsid w:val="0016159B"/>
    <w:rsid w:val="0017028F"/>
    <w:rsid w:val="00174F21"/>
    <w:rsid w:val="00175C35"/>
    <w:rsid w:val="00175FDC"/>
    <w:rsid w:val="001779CC"/>
    <w:rsid w:val="00181915"/>
    <w:rsid w:val="00182EB6"/>
    <w:rsid w:val="00184AC6"/>
    <w:rsid w:val="00185605"/>
    <w:rsid w:val="001865EC"/>
    <w:rsid w:val="00190721"/>
    <w:rsid w:val="001910DB"/>
    <w:rsid w:val="00194D7B"/>
    <w:rsid w:val="00196218"/>
    <w:rsid w:val="001B5310"/>
    <w:rsid w:val="001B5651"/>
    <w:rsid w:val="001B5E36"/>
    <w:rsid w:val="001B6111"/>
    <w:rsid w:val="001B781D"/>
    <w:rsid w:val="001C50E8"/>
    <w:rsid w:val="001D4340"/>
    <w:rsid w:val="001E0F7F"/>
    <w:rsid w:val="001E3673"/>
    <w:rsid w:val="001E54EF"/>
    <w:rsid w:val="001E6679"/>
    <w:rsid w:val="001E6B07"/>
    <w:rsid w:val="001F3D28"/>
    <w:rsid w:val="0020138E"/>
    <w:rsid w:val="00202BEA"/>
    <w:rsid w:val="00203935"/>
    <w:rsid w:val="00207C4E"/>
    <w:rsid w:val="00212D64"/>
    <w:rsid w:val="00214E22"/>
    <w:rsid w:val="00217EC1"/>
    <w:rsid w:val="00226653"/>
    <w:rsid w:val="00231252"/>
    <w:rsid w:val="00231602"/>
    <w:rsid w:val="002332EF"/>
    <w:rsid w:val="00237FA2"/>
    <w:rsid w:val="002526BD"/>
    <w:rsid w:val="00252CCB"/>
    <w:rsid w:val="00257409"/>
    <w:rsid w:val="00257438"/>
    <w:rsid w:val="0026328A"/>
    <w:rsid w:val="00267AC4"/>
    <w:rsid w:val="002711CF"/>
    <w:rsid w:val="002739A2"/>
    <w:rsid w:val="0027515F"/>
    <w:rsid w:val="0027661F"/>
    <w:rsid w:val="00276EED"/>
    <w:rsid w:val="0028326C"/>
    <w:rsid w:val="00296C73"/>
    <w:rsid w:val="00297EBA"/>
    <w:rsid w:val="002A5884"/>
    <w:rsid w:val="002A6743"/>
    <w:rsid w:val="002B0D02"/>
    <w:rsid w:val="002C0B8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6971"/>
    <w:rsid w:val="003078CD"/>
    <w:rsid w:val="00307A0A"/>
    <w:rsid w:val="003154D3"/>
    <w:rsid w:val="003269E1"/>
    <w:rsid w:val="003334AB"/>
    <w:rsid w:val="00335716"/>
    <w:rsid w:val="003414D9"/>
    <w:rsid w:val="00347621"/>
    <w:rsid w:val="00347901"/>
    <w:rsid w:val="003500A3"/>
    <w:rsid w:val="003540F1"/>
    <w:rsid w:val="0037105F"/>
    <w:rsid w:val="00374C84"/>
    <w:rsid w:val="00377F2D"/>
    <w:rsid w:val="003801D9"/>
    <w:rsid w:val="00380262"/>
    <w:rsid w:val="0038052B"/>
    <w:rsid w:val="00380A16"/>
    <w:rsid w:val="00381593"/>
    <w:rsid w:val="003836D6"/>
    <w:rsid w:val="003842AB"/>
    <w:rsid w:val="00390376"/>
    <w:rsid w:val="00392187"/>
    <w:rsid w:val="00397842"/>
    <w:rsid w:val="003A5AA5"/>
    <w:rsid w:val="003B0F06"/>
    <w:rsid w:val="003B142F"/>
    <w:rsid w:val="003B6218"/>
    <w:rsid w:val="003B7830"/>
    <w:rsid w:val="003D7EF8"/>
    <w:rsid w:val="003D7FFD"/>
    <w:rsid w:val="003E39B3"/>
    <w:rsid w:val="003E5460"/>
    <w:rsid w:val="003E6813"/>
    <w:rsid w:val="003E68F7"/>
    <w:rsid w:val="003E77EA"/>
    <w:rsid w:val="003F2830"/>
    <w:rsid w:val="003F3572"/>
    <w:rsid w:val="003F3820"/>
    <w:rsid w:val="003F45B7"/>
    <w:rsid w:val="00401670"/>
    <w:rsid w:val="004102D4"/>
    <w:rsid w:val="00420839"/>
    <w:rsid w:val="00421CBE"/>
    <w:rsid w:val="004326D8"/>
    <w:rsid w:val="00432E99"/>
    <w:rsid w:val="00433966"/>
    <w:rsid w:val="00434D9D"/>
    <w:rsid w:val="004451A3"/>
    <w:rsid w:val="004576CA"/>
    <w:rsid w:val="004619B2"/>
    <w:rsid w:val="00470619"/>
    <w:rsid w:val="004879F7"/>
    <w:rsid w:val="00490298"/>
    <w:rsid w:val="004A39DA"/>
    <w:rsid w:val="004A5497"/>
    <w:rsid w:val="004B5032"/>
    <w:rsid w:val="004B52DD"/>
    <w:rsid w:val="004B6589"/>
    <w:rsid w:val="004B6891"/>
    <w:rsid w:val="004C29AB"/>
    <w:rsid w:val="004D7B36"/>
    <w:rsid w:val="004E37D4"/>
    <w:rsid w:val="004F36F4"/>
    <w:rsid w:val="004F447C"/>
    <w:rsid w:val="004F7FAC"/>
    <w:rsid w:val="005043A8"/>
    <w:rsid w:val="00510F73"/>
    <w:rsid w:val="00516DD0"/>
    <w:rsid w:val="00521A3B"/>
    <w:rsid w:val="00521FF5"/>
    <w:rsid w:val="00525A21"/>
    <w:rsid w:val="0052781D"/>
    <w:rsid w:val="00527A4A"/>
    <w:rsid w:val="00532C9B"/>
    <w:rsid w:val="00533CEB"/>
    <w:rsid w:val="00534453"/>
    <w:rsid w:val="0053511B"/>
    <w:rsid w:val="00541847"/>
    <w:rsid w:val="005441C9"/>
    <w:rsid w:val="0054437F"/>
    <w:rsid w:val="00545535"/>
    <w:rsid w:val="00545FA2"/>
    <w:rsid w:val="00546BB5"/>
    <w:rsid w:val="00546C95"/>
    <w:rsid w:val="005559A5"/>
    <w:rsid w:val="00556359"/>
    <w:rsid w:val="005655C5"/>
    <w:rsid w:val="00571FAC"/>
    <w:rsid w:val="00572139"/>
    <w:rsid w:val="0057372D"/>
    <w:rsid w:val="00576BF6"/>
    <w:rsid w:val="0058118E"/>
    <w:rsid w:val="00584754"/>
    <w:rsid w:val="005874C0"/>
    <w:rsid w:val="00593047"/>
    <w:rsid w:val="0059307C"/>
    <w:rsid w:val="0059391C"/>
    <w:rsid w:val="00597D4C"/>
    <w:rsid w:val="005A1377"/>
    <w:rsid w:val="005A2922"/>
    <w:rsid w:val="005A2B2C"/>
    <w:rsid w:val="005A5723"/>
    <w:rsid w:val="005A63B2"/>
    <w:rsid w:val="005A758A"/>
    <w:rsid w:val="005B5433"/>
    <w:rsid w:val="005B5F3E"/>
    <w:rsid w:val="005B771E"/>
    <w:rsid w:val="005C18E2"/>
    <w:rsid w:val="005C6E62"/>
    <w:rsid w:val="005D403E"/>
    <w:rsid w:val="005D7F0A"/>
    <w:rsid w:val="005E13DF"/>
    <w:rsid w:val="005E3334"/>
    <w:rsid w:val="005E48A6"/>
    <w:rsid w:val="005F1A87"/>
    <w:rsid w:val="005F3F1B"/>
    <w:rsid w:val="005F51FC"/>
    <w:rsid w:val="00604E8C"/>
    <w:rsid w:val="00621573"/>
    <w:rsid w:val="00621E99"/>
    <w:rsid w:val="00622A40"/>
    <w:rsid w:val="00624E47"/>
    <w:rsid w:val="006309DC"/>
    <w:rsid w:val="00637206"/>
    <w:rsid w:val="00643A8C"/>
    <w:rsid w:val="00644D6A"/>
    <w:rsid w:val="00646446"/>
    <w:rsid w:val="00651D7E"/>
    <w:rsid w:val="00653C53"/>
    <w:rsid w:val="006566EC"/>
    <w:rsid w:val="00660C05"/>
    <w:rsid w:val="006648FB"/>
    <w:rsid w:val="00666341"/>
    <w:rsid w:val="006722F7"/>
    <w:rsid w:val="00672749"/>
    <w:rsid w:val="00677F5C"/>
    <w:rsid w:val="00687D54"/>
    <w:rsid w:val="00690B30"/>
    <w:rsid w:val="0069263F"/>
    <w:rsid w:val="00695F02"/>
    <w:rsid w:val="006A0DF2"/>
    <w:rsid w:val="006A6666"/>
    <w:rsid w:val="006A69D3"/>
    <w:rsid w:val="006A6EED"/>
    <w:rsid w:val="006B567E"/>
    <w:rsid w:val="006C75B7"/>
    <w:rsid w:val="006D251D"/>
    <w:rsid w:val="006D3721"/>
    <w:rsid w:val="006D3E25"/>
    <w:rsid w:val="006D58AA"/>
    <w:rsid w:val="006D7ADB"/>
    <w:rsid w:val="006E41C4"/>
    <w:rsid w:val="006E7F3E"/>
    <w:rsid w:val="006E7F7E"/>
    <w:rsid w:val="006F1272"/>
    <w:rsid w:val="006F3241"/>
    <w:rsid w:val="006F3F45"/>
    <w:rsid w:val="0070248D"/>
    <w:rsid w:val="0071030E"/>
    <w:rsid w:val="00712D8C"/>
    <w:rsid w:val="00723CDA"/>
    <w:rsid w:val="0072587F"/>
    <w:rsid w:val="0073078B"/>
    <w:rsid w:val="00730B06"/>
    <w:rsid w:val="00731F07"/>
    <w:rsid w:val="007323CB"/>
    <w:rsid w:val="0073746F"/>
    <w:rsid w:val="00740378"/>
    <w:rsid w:val="00742D31"/>
    <w:rsid w:val="00745D21"/>
    <w:rsid w:val="0074657C"/>
    <w:rsid w:val="00751963"/>
    <w:rsid w:val="00753EE1"/>
    <w:rsid w:val="00762AD2"/>
    <w:rsid w:val="007712EA"/>
    <w:rsid w:val="00772832"/>
    <w:rsid w:val="00772CB5"/>
    <w:rsid w:val="00772D4C"/>
    <w:rsid w:val="00776FBE"/>
    <w:rsid w:val="00782747"/>
    <w:rsid w:val="007841A6"/>
    <w:rsid w:val="00784C41"/>
    <w:rsid w:val="00787B6D"/>
    <w:rsid w:val="007A5795"/>
    <w:rsid w:val="007A6C4A"/>
    <w:rsid w:val="007A7922"/>
    <w:rsid w:val="007B0377"/>
    <w:rsid w:val="007B34F4"/>
    <w:rsid w:val="007B669C"/>
    <w:rsid w:val="007C76A6"/>
    <w:rsid w:val="007D2493"/>
    <w:rsid w:val="007D6BC0"/>
    <w:rsid w:val="007E44E3"/>
    <w:rsid w:val="007E4930"/>
    <w:rsid w:val="007F47FE"/>
    <w:rsid w:val="007F677C"/>
    <w:rsid w:val="007F79A9"/>
    <w:rsid w:val="008025F0"/>
    <w:rsid w:val="008055A5"/>
    <w:rsid w:val="00806F53"/>
    <w:rsid w:val="0081214E"/>
    <w:rsid w:val="008179EE"/>
    <w:rsid w:val="00820008"/>
    <w:rsid w:val="008242F1"/>
    <w:rsid w:val="00825DD9"/>
    <w:rsid w:val="008369D1"/>
    <w:rsid w:val="008410C5"/>
    <w:rsid w:val="008416EF"/>
    <w:rsid w:val="008505D8"/>
    <w:rsid w:val="008555CC"/>
    <w:rsid w:val="00856003"/>
    <w:rsid w:val="0086098F"/>
    <w:rsid w:val="008658C2"/>
    <w:rsid w:val="00866232"/>
    <w:rsid w:val="00866BCB"/>
    <w:rsid w:val="00866F25"/>
    <w:rsid w:val="00870DB3"/>
    <w:rsid w:val="00872895"/>
    <w:rsid w:val="00875BCA"/>
    <w:rsid w:val="00885886"/>
    <w:rsid w:val="008A4AEF"/>
    <w:rsid w:val="008A6F17"/>
    <w:rsid w:val="008B02D9"/>
    <w:rsid w:val="008B2EAC"/>
    <w:rsid w:val="008B56D2"/>
    <w:rsid w:val="008B66E2"/>
    <w:rsid w:val="008C1072"/>
    <w:rsid w:val="008C264C"/>
    <w:rsid w:val="008C2E14"/>
    <w:rsid w:val="008D2974"/>
    <w:rsid w:val="008D6CAB"/>
    <w:rsid w:val="008E21A2"/>
    <w:rsid w:val="008E2E82"/>
    <w:rsid w:val="008E3EB8"/>
    <w:rsid w:val="008F5544"/>
    <w:rsid w:val="008F6760"/>
    <w:rsid w:val="008F7BCD"/>
    <w:rsid w:val="00900718"/>
    <w:rsid w:val="00900981"/>
    <w:rsid w:val="00906EC4"/>
    <w:rsid w:val="00906FD3"/>
    <w:rsid w:val="00911B11"/>
    <w:rsid w:val="009121E3"/>
    <w:rsid w:val="0091549B"/>
    <w:rsid w:val="00915AB8"/>
    <w:rsid w:val="00916ECF"/>
    <w:rsid w:val="00920682"/>
    <w:rsid w:val="009270DD"/>
    <w:rsid w:val="00931539"/>
    <w:rsid w:val="009334A1"/>
    <w:rsid w:val="00936106"/>
    <w:rsid w:val="00936996"/>
    <w:rsid w:val="0093757A"/>
    <w:rsid w:val="009429D4"/>
    <w:rsid w:val="00943563"/>
    <w:rsid w:val="009435A3"/>
    <w:rsid w:val="00945B9E"/>
    <w:rsid w:val="0095614A"/>
    <w:rsid w:val="009575A3"/>
    <w:rsid w:val="009578C7"/>
    <w:rsid w:val="009641B2"/>
    <w:rsid w:val="009735B6"/>
    <w:rsid w:val="009753BA"/>
    <w:rsid w:val="00983603"/>
    <w:rsid w:val="00985284"/>
    <w:rsid w:val="00992747"/>
    <w:rsid w:val="00994168"/>
    <w:rsid w:val="009B1C51"/>
    <w:rsid w:val="009C1ECA"/>
    <w:rsid w:val="009C2605"/>
    <w:rsid w:val="009C7A06"/>
    <w:rsid w:val="009D42DC"/>
    <w:rsid w:val="009D5E2D"/>
    <w:rsid w:val="009E26A2"/>
    <w:rsid w:val="009F2191"/>
    <w:rsid w:val="009F42EB"/>
    <w:rsid w:val="00A01BF8"/>
    <w:rsid w:val="00A116CC"/>
    <w:rsid w:val="00A13FAA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3EA"/>
    <w:rsid w:val="00A34707"/>
    <w:rsid w:val="00A47F08"/>
    <w:rsid w:val="00A5118D"/>
    <w:rsid w:val="00A51B1C"/>
    <w:rsid w:val="00A51BCF"/>
    <w:rsid w:val="00A521A2"/>
    <w:rsid w:val="00A61873"/>
    <w:rsid w:val="00A630FF"/>
    <w:rsid w:val="00A818F9"/>
    <w:rsid w:val="00A841F3"/>
    <w:rsid w:val="00A84F78"/>
    <w:rsid w:val="00A92B06"/>
    <w:rsid w:val="00A9572E"/>
    <w:rsid w:val="00AA22B2"/>
    <w:rsid w:val="00AB4102"/>
    <w:rsid w:val="00AD374D"/>
    <w:rsid w:val="00AD523A"/>
    <w:rsid w:val="00AE4491"/>
    <w:rsid w:val="00AE73C8"/>
    <w:rsid w:val="00AF2FDA"/>
    <w:rsid w:val="00AF56D6"/>
    <w:rsid w:val="00AF6A07"/>
    <w:rsid w:val="00B02F8B"/>
    <w:rsid w:val="00B0308A"/>
    <w:rsid w:val="00B074AF"/>
    <w:rsid w:val="00B11041"/>
    <w:rsid w:val="00B13512"/>
    <w:rsid w:val="00B146AB"/>
    <w:rsid w:val="00B216FC"/>
    <w:rsid w:val="00B26D58"/>
    <w:rsid w:val="00B408F6"/>
    <w:rsid w:val="00B423F0"/>
    <w:rsid w:val="00B4735A"/>
    <w:rsid w:val="00B47A28"/>
    <w:rsid w:val="00B51461"/>
    <w:rsid w:val="00B52789"/>
    <w:rsid w:val="00B54CD9"/>
    <w:rsid w:val="00B56F99"/>
    <w:rsid w:val="00B57D76"/>
    <w:rsid w:val="00B604DF"/>
    <w:rsid w:val="00B62543"/>
    <w:rsid w:val="00B753E7"/>
    <w:rsid w:val="00B75A81"/>
    <w:rsid w:val="00B80F66"/>
    <w:rsid w:val="00B81F0F"/>
    <w:rsid w:val="00B83BDD"/>
    <w:rsid w:val="00B86875"/>
    <w:rsid w:val="00B87D51"/>
    <w:rsid w:val="00B91C28"/>
    <w:rsid w:val="00B97D57"/>
    <w:rsid w:val="00BA3903"/>
    <w:rsid w:val="00BA7338"/>
    <w:rsid w:val="00BB0DE1"/>
    <w:rsid w:val="00BB4843"/>
    <w:rsid w:val="00BB6FB6"/>
    <w:rsid w:val="00BC0102"/>
    <w:rsid w:val="00BC2982"/>
    <w:rsid w:val="00BC4D2E"/>
    <w:rsid w:val="00BD00E6"/>
    <w:rsid w:val="00BD15C4"/>
    <w:rsid w:val="00BD1703"/>
    <w:rsid w:val="00BD6E7E"/>
    <w:rsid w:val="00BE7ADD"/>
    <w:rsid w:val="00BF455F"/>
    <w:rsid w:val="00C00E9A"/>
    <w:rsid w:val="00C077BF"/>
    <w:rsid w:val="00C12159"/>
    <w:rsid w:val="00C153BB"/>
    <w:rsid w:val="00C1714F"/>
    <w:rsid w:val="00C22439"/>
    <w:rsid w:val="00C23ACA"/>
    <w:rsid w:val="00C336F0"/>
    <w:rsid w:val="00C408E7"/>
    <w:rsid w:val="00C452FB"/>
    <w:rsid w:val="00C51CA6"/>
    <w:rsid w:val="00C53324"/>
    <w:rsid w:val="00C607CA"/>
    <w:rsid w:val="00C62141"/>
    <w:rsid w:val="00C6287C"/>
    <w:rsid w:val="00C63F1C"/>
    <w:rsid w:val="00C717F9"/>
    <w:rsid w:val="00C72F42"/>
    <w:rsid w:val="00C76073"/>
    <w:rsid w:val="00C80C70"/>
    <w:rsid w:val="00C8162F"/>
    <w:rsid w:val="00C81CC4"/>
    <w:rsid w:val="00C82B69"/>
    <w:rsid w:val="00C851FA"/>
    <w:rsid w:val="00C86D0A"/>
    <w:rsid w:val="00C92A00"/>
    <w:rsid w:val="00CA7644"/>
    <w:rsid w:val="00CB0248"/>
    <w:rsid w:val="00CB2A1B"/>
    <w:rsid w:val="00CB35C9"/>
    <w:rsid w:val="00CB4972"/>
    <w:rsid w:val="00CC5EE6"/>
    <w:rsid w:val="00CD3D3F"/>
    <w:rsid w:val="00CD44C0"/>
    <w:rsid w:val="00CE1D12"/>
    <w:rsid w:val="00CE350D"/>
    <w:rsid w:val="00CE63B2"/>
    <w:rsid w:val="00CF1C00"/>
    <w:rsid w:val="00D015D4"/>
    <w:rsid w:val="00D06F16"/>
    <w:rsid w:val="00D152DF"/>
    <w:rsid w:val="00D174FF"/>
    <w:rsid w:val="00D24C9E"/>
    <w:rsid w:val="00D26DA8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502D7"/>
    <w:rsid w:val="00D705F2"/>
    <w:rsid w:val="00D70EDF"/>
    <w:rsid w:val="00D714D4"/>
    <w:rsid w:val="00D762D1"/>
    <w:rsid w:val="00D77110"/>
    <w:rsid w:val="00D8769D"/>
    <w:rsid w:val="00D940CB"/>
    <w:rsid w:val="00D95624"/>
    <w:rsid w:val="00DB1CAD"/>
    <w:rsid w:val="00DB231B"/>
    <w:rsid w:val="00DB435F"/>
    <w:rsid w:val="00DB717A"/>
    <w:rsid w:val="00DC2696"/>
    <w:rsid w:val="00DC3899"/>
    <w:rsid w:val="00DD138D"/>
    <w:rsid w:val="00DD6228"/>
    <w:rsid w:val="00DE67B0"/>
    <w:rsid w:val="00DE6FD0"/>
    <w:rsid w:val="00DF1DA4"/>
    <w:rsid w:val="00DF657A"/>
    <w:rsid w:val="00DF7A1C"/>
    <w:rsid w:val="00E00EA7"/>
    <w:rsid w:val="00E01BEA"/>
    <w:rsid w:val="00E02395"/>
    <w:rsid w:val="00E02DE8"/>
    <w:rsid w:val="00E07E99"/>
    <w:rsid w:val="00E10814"/>
    <w:rsid w:val="00E109F8"/>
    <w:rsid w:val="00E20ED9"/>
    <w:rsid w:val="00E21089"/>
    <w:rsid w:val="00E21AC0"/>
    <w:rsid w:val="00E23838"/>
    <w:rsid w:val="00E2618B"/>
    <w:rsid w:val="00E33142"/>
    <w:rsid w:val="00E34E8D"/>
    <w:rsid w:val="00E35DB0"/>
    <w:rsid w:val="00E44BEE"/>
    <w:rsid w:val="00E45DE9"/>
    <w:rsid w:val="00E504C3"/>
    <w:rsid w:val="00E53527"/>
    <w:rsid w:val="00E67C7E"/>
    <w:rsid w:val="00E70235"/>
    <w:rsid w:val="00E725DB"/>
    <w:rsid w:val="00E73A97"/>
    <w:rsid w:val="00E80580"/>
    <w:rsid w:val="00EB35D8"/>
    <w:rsid w:val="00EB4F0E"/>
    <w:rsid w:val="00EB6694"/>
    <w:rsid w:val="00EC4A7C"/>
    <w:rsid w:val="00EC5B93"/>
    <w:rsid w:val="00EC6BD4"/>
    <w:rsid w:val="00ED30C3"/>
    <w:rsid w:val="00ED3924"/>
    <w:rsid w:val="00ED4DDF"/>
    <w:rsid w:val="00ED6629"/>
    <w:rsid w:val="00EE3A4C"/>
    <w:rsid w:val="00EE5502"/>
    <w:rsid w:val="00EF7109"/>
    <w:rsid w:val="00F03331"/>
    <w:rsid w:val="00F03A69"/>
    <w:rsid w:val="00F075CF"/>
    <w:rsid w:val="00F15A47"/>
    <w:rsid w:val="00F22F6C"/>
    <w:rsid w:val="00F2474D"/>
    <w:rsid w:val="00F25771"/>
    <w:rsid w:val="00F27B22"/>
    <w:rsid w:val="00F308F5"/>
    <w:rsid w:val="00F31E09"/>
    <w:rsid w:val="00F35DA0"/>
    <w:rsid w:val="00F40410"/>
    <w:rsid w:val="00F407A3"/>
    <w:rsid w:val="00F411F1"/>
    <w:rsid w:val="00F543EB"/>
    <w:rsid w:val="00F6352D"/>
    <w:rsid w:val="00F63D25"/>
    <w:rsid w:val="00F719FF"/>
    <w:rsid w:val="00F72B2D"/>
    <w:rsid w:val="00F80615"/>
    <w:rsid w:val="00F818FA"/>
    <w:rsid w:val="00F96E50"/>
    <w:rsid w:val="00FA050C"/>
    <w:rsid w:val="00FA0E14"/>
    <w:rsid w:val="00FA7869"/>
    <w:rsid w:val="00FB338B"/>
    <w:rsid w:val="00FB7B1F"/>
    <w:rsid w:val="00FC3F15"/>
    <w:rsid w:val="00FC5BAF"/>
    <w:rsid w:val="00FC6795"/>
    <w:rsid w:val="00FD3AC6"/>
    <w:rsid w:val="00FE25E3"/>
    <w:rsid w:val="00FE50CD"/>
    <w:rsid w:val="00FE578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4F8AD1"/>
  <w15:docId w15:val="{D94AC015-003E-4D44-8B77-15E0900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21573"/>
    <w:pPr>
      <w:keepNext/>
      <w:outlineLvl w:val="3"/>
    </w:pPr>
    <w:rPr>
      <w:rFonts w:asciiTheme="minorHAnsi" w:hAnsi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customStyle="1" w:styleId="Balk4Char">
    <w:name w:val="Başlık 4 Char"/>
    <w:basedOn w:val="VarsaylanParagrafYazTipi"/>
    <w:link w:val="Balk4"/>
    <w:rsid w:val="00621573"/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1EBA4-974E-41B1-85DC-2AA0EF7B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Hazırlayan	Sistem Onayı	Yürürlük Onayı Öğr.Gör .Rece</dc:creator>
  <cp:lastModifiedBy>BERNA TÜRKYILMAZ</cp:lastModifiedBy>
  <cp:revision>4</cp:revision>
  <cp:lastPrinted>2018-12-17T09:37:00Z</cp:lastPrinted>
  <dcterms:created xsi:type="dcterms:W3CDTF">2023-12-01T12:43:00Z</dcterms:created>
  <dcterms:modified xsi:type="dcterms:W3CDTF">2023-12-01T12:45:00Z</dcterms:modified>
</cp:coreProperties>
</file>